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4BB6" w14:textId="458A645D" w:rsidR="00CC1E6B" w:rsidRPr="00CC1E6B" w:rsidRDefault="00CC1E6B" w:rsidP="00CC1E6B">
      <w:pPr>
        <w:pStyle w:val="NormalWeb"/>
        <w:rPr>
          <w:rFonts w:asciiTheme="minorHAnsi" w:hAnsiTheme="minorHAnsi" w:cstheme="minorHAnsi"/>
          <w:b/>
          <w:sz w:val="36"/>
          <w:szCs w:val="36"/>
        </w:rPr>
      </w:pPr>
      <w:r w:rsidRPr="00F866AC">
        <w:rPr>
          <w:rFonts w:asciiTheme="minorHAnsi" w:hAnsiTheme="minorHAnsi" w:cstheme="minorHAnsi"/>
          <w:b/>
          <w:color w:val="000000" w:themeColor="text1"/>
          <w:sz w:val="36"/>
          <w:szCs w:val="36"/>
        </w:rPr>
        <w:t xml:space="preserve">How </w:t>
      </w:r>
      <w:r w:rsidR="00745A8C" w:rsidRPr="00F866AC">
        <w:rPr>
          <w:rFonts w:asciiTheme="minorHAnsi" w:hAnsiTheme="minorHAnsi" w:cstheme="minorHAnsi"/>
          <w:b/>
          <w:color w:val="000000" w:themeColor="text1"/>
          <w:sz w:val="36"/>
          <w:szCs w:val="36"/>
        </w:rPr>
        <w:t>THE UPSTAIRS SURGERY</w:t>
      </w:r>
      <w:r w:rsidRPr="00F866AC">
        <w:rPr>
          <w:rFonts w:asciiTheme="minorHAnsi" w:hAnsiTheme="minorHAnsi" w:cstheme="minorHAnsi"/>
          <w:b/>
          <w:color w:val="000000" w:themeColor="text1"/>
          <w:sz w:val="36"/>
          <w:szCs w:val="36"/>
        </w:rPr>
        <w:t xml:space="preserv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29460A5B" w14:textId="77777777" w:rsidR="00CC1E6B" w:rsidRPr="00D80269" w:rsidRDefault="00CC1E6B" w:rsidP="0008060E">
      <w:pPr>
        <w:pStyle w:val="NormalWeb"/>
        <w:spacing w:before="0" w:beforeAutospacing="0" w:after="0" w:afterAutospacing="0"/>
        <w:rPr>
          <w:rFonts w:asciiTheme="minorHAnsi" w:hAnsiTheme="minorHAnsi" w:cstheme="minorHAnsi"/>
        </w:rPr>
      </w:pPr>
    </w:p>
    <w:p w14:paraId="7F081394" w14:textId="7D655986"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sidR="0008060E">
        <w:rPr>
          <w:rFonts w:asciiTheme="minorHAnsi" w:hAnsiTheme="minorHAnsi" w:cstheme="minorHAnsi"/>
        </w:rPr>
        <w:t xml:space="preserve">.  </w:t>
      </w:r>
      <w:r w:rsidRPr="009F1626">
        <w:rPr>
          <w:rFonts w:asciiTheme="minorHAnsi" w:hAnsiTheme="minorHAnsi" w:cstheme="minorHAnsi"/>
        </w:rPr>
        <w:t xml:space="preserve">For more information see:  </w:t>
      </w:r>
      <w:hyperlink r:id="rId10"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69A563AD" w14:textId="69391023" w:rsidR="0008060E" w:rsidRPr="0008060E" w:rsidRDefault="0008060E" w:rsidP="0008060E">
      <w:pPr>
        <w:pStyle w:val="NormalWeb"/>
        <w:numPr>
          <w:ilvl w:val="0"/>
          <w:numId w:val="1"/>
        </w:numPr>
        <w:spacing w:before="0" w:beforeAutospacing="0" w:after="0" w:afterAutospacing="0"/>
        <w:rPr>
          <w:rFonts w:asciiTheme="minorHAnsi" w:hAnsiTheme="minorHAnsi" w:cstheme="minorHAnsi"/>
          <w:b/>
        </w:rPr>
      </w:pPr>
      <w:r>
        <w:rPr>
          <w:rFonts w:asciiTheme="minorHAnsi" w:hAnsiTheme="minorHAnsi" w:cstheme="minorHAnsi"/>
        </w:rPr>
        <w:t>You have the right to opt out of your</w:t>
      </w:r>
      <w:r w:rsidR="00CC1E6B" w:rsidRPr="009F1626">
        <w:rPr>
          <w:rFonts w:asciiTheme="minorHAnsi" w:hAnsiTheme="minorHAnsi" w:cstheme="minorHAnsi"/>
        </w:rPr>
        <w:t xml:space="preserve"> information being shared for your own </w:t>
      </w:r>
      <w:r w:rsidR="00CC1E6B">
        <w:rPr>
          <w:rFonts w:asciiTheme="minorHAnsi" w:hAnsiTheme="minorHAnsi" w:cstheme="minorHAnsi"/>
        </w:rPr>
        <w:t xml:space="preserve">care. </w:t>
      </w:r>
      <w:r w:rsidR="00CC1E6B" w:rsidRPr="009F1626">
        <w:rPr>
          <w:rFonts w:asciiTheme="minorHAnsi" w:hAnsiTheme="minorHAnsi" w:cstheme="minorHAnsi"/>
        </w:rPr>
        <w:t xml:space="preserve">Please </w:t>
      </w:r>
      <w:r>
        <w:rPr>
          <w:rFonts w:asciiTheme="minorHAnsi" w:hAnsiTheme="minorHAnsi" w:cstheme="minorHAnsi"/>
        </w:rPr>
        <w:t xml:space="preserve">visit NHS Digital – Data Matters website for more information and the option to opt out. </w:t>
      </w:r>
      <w:hyperlink r:id="rId11" w:history="1">
        <w:r w:rsidRPr="00CA13B1">
          <w:rPr>
            <w:rStyle w:val="Hyperlink"/>
            <w:rFonts w:asciiTheme="minorHAnsi" w:hAnsiTheme="minorHAnsi" w:cstheme="minorHAnsi"/>
          </w:rPr>
          <w:t>https://www.nhs.uk/your-nhs-data-matters/</w:t>
        </w:r>
      </w:hyperlink>
      <w:r>
        <w:rPr>
          <w:rFonts w:asciiTheme="minorHAnsi" w:hAnsiTheme="minorHAnsi" w:cstheme="minorHAnsi"/>
        </w:rPr>
        <w:t xml:space="preserve"> </w:t>
      </w:r>
    </w:p>
    <w:p w14:paraId="24AC8DF0" w14:textId="77777777" w:rsidR="0008060E" w:rsidRDefault="0008060E" w:rsidP="0008060E">
      <w:pPr>
        <w:pStyle w:val="ListParagraph"/>
        <w:rPr>
          <w:rFonts w:cstheme="minorHAnsi"/>
        </w:rPr>
      </w:pPr>
    </w:p>
    <w:p w14:paraId="1216280C" w14:textId="1CA76B3B" w:rsidR="00CC1E6B" w:rsidRPr="006929ED" w:rsidRDefault="00CC1E6B" w:rsidP="0008060E">
      <w:pPr>
        <w:pStyle w:val="NormalWeb"/>
        <w:numPr>
          <w:ilvl w:val="0"/>
          <w:numId w:val="1"/>
        </w:numPr>
        <w:spacing w:before="0" w:beforeAutospacing="0" w:after="0" w:afterAutospacing="0"/>
        <w:rPr>
          <w:rFonts w:asciiTheme="minorHAnsi" w:hAnsiTheme="minorHAnsi" w:cstheme="minorHAnsi"/>
          <w:b/>
        </w:rPr>
      </w:pPr>
      <w:r>
        <w:rPr>
          <w:rFonts w:asciiTheme="minorHAnsi" w:hAnsiTheme="minorHAnsi" w:cstheme="minorHAnsi"/>
        </w:rPr>
        <w:t>You also have the right to have any mistakes or errors corrected</w:t>
      </w:r>
      <w:r w:rsidR="0008060E">
        <w:rPr>
          <w:rFonts w:asciiTheme="minorHAnsi" w:hAnsiTheme="minorHAnsi" w:cstheme="minorHAnsi"/>
        </w:rPr>
        <w:t xml:space="preserve"> on your medical record.  Please ask </w:t>
      </w:r>
      <w:r w:rsidR="00745A8C">
        <w:rPr>
          <w:rFonts w:asciiTheme="minorHAnsi" w:hAnsiTheme="minorHAnsi" w:cstheme="minorHAnsi"/>
        </w:rPr>
        <w:t>a member of the team at the</w:t>
      </w:r>
      <w:r w:rsidR="0008060E">
        <w:rPr>
          <w:rFonts w:asciiTheme="minorHAnsi" w:hAnsiTheme="minorHAnsi" w:cstheme="minorHAnsi"/>
        </w:rPr>
        <w:t xml:space="preserve"> practice</w:t>
      </w:r>
      <w:r w:rsidR="00745A8C">
        <w:rPr>
          <w:rFonts w:asciiTheme="minorHAnsi" w:hAnsiTheme="minorHAnsi" w:cstheme="minorHAnsi"/>
        </w:rPr>
        <w:t xml:space="preserve"> for more information</w:t>
      </w:r>
      <w:r w:rsidR="0008060E">
        <w:rPr>
          <w:rFonts w:asciiTheme="minorHAnsi" w:hAnsiTheme="minorHAnsi" w:cstheme="minorHAnsi"/>
        </w:rPr>
        <w:t>.</w:t>
      </w:r>
      <w:r>
        <w:rPr>
          <w:rFonts w:asciiTheme="minorHAnsi" w:hAnsiTheme="minorHAnsi" w:cstheme="minorHAnsi"/>
        </w:rPr>
        <w:t xml:space="preserve">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A1E6D34"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66BC309F"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w:t>
            </w:r>
            <w:r w:rsidRPr="00F866AC">
              <w:rPr>
                <w:rFonts w:asciiTheme="minorHAnsi" w:hAnsiTheme="minorHAnsi" w:cstheme="minorHAnsi"/>
                <w:color w:val="000000" w:themeColor="text1"/>
              </w:rPr>
              <w:t xml:space="preserve">by NHS Digital,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r w:rsidR="000B293F">
              <w:rPr>
                <w:rFonts w:asciiTheme="minorHAnsi" w:hAnsiTheme="minorHAnsi" w:cstheme="minorHAnsi"/>
              </w:rPr>
              <w:t xml:space="preserve"> </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A5046BD" w14:textId="29205091" w:rsidR="00440ECD" w:rsidRPr="000B293F" w:rsidRDefault="00440ECD" w:rsidP="004F7429">
            <w:pPr>
              <w:pStyle w:val="NormalWeb"/>
              <w:numPr>
                <w:ilvl w:val="0"/>
                <w:numId w:val="3"/>
              </w:numPr>
              <w:spacing w:before="0" w:beforeAutospacing="0" w:after="0" w:afterAutospacing="0"/>
              <w:rPr>
                <w:rFonts w:asciiTheme="minorHAnsi" w:hAnsiTheme="minorHAnsi" w:cstheme="minorHAnsi"/>
                <w:color w:val="000000" w:themeColor="text1"/>
                <w:u w:val="single"/>
              </w:rPr>
            </w:pPr>
            <w:r w:rsidRPr="000B293F">
              <w:rPr>
                <w:rFonts w:asciiTheme="minorHAnsi" w:hAnsiTheme="minorHAnsi" w:cstheme="minorHAnsi"/>
                <w:color w:val="000000" w:themeColor="text1"/>
              </w:rPr>
              <w:t xml:space="preserve">More information can be found at: </w:t>
            </w:r>
            <w:r w:rsidRPr="000B293F">
              <w:rPr>
                <w:rStyle w:val="Hyperlink"/>
                <w:rFonts w:asciiTheme="minorHAnsi" w:hAnsiTheme="minorHAnsi" w:cstheme="minorHAnsi"/>
                <w:color w:val="000000" w:themeColor="text1"/>
                <w:u w:val="none"/>
              </w:rPr>
              <w:t xml:space="preserve">phone number for general enquires at NHS Digital is </w:t>
            </w:r>
            <w:r w:rsidR="00FE4167" w:rsidRPr="000B293F">
              <w:rPr>
                <w:rFonts w:asciiTheme="minorHAnsi" w:hAnsiTheme="minorHAnsi" w:cstheme="minorHAnsi"/>
                <w:color w:val="000000" w:themeColor="text1"/>
              </w:rPr>
              <w:t>0300 303 5678</w:t>
            </w:r>
          </w:p>
          <w:p w14:paraId="56476139" w14:textId="77777777" w:rsidR="000B293F" w:rsidRPr="000B293F" w:rsidRDefault="000B293F" w:rsidP="000B293F">
            <w:pPr>
              <w:pStyle w:val="ListParagraph"/>
              <w:rPr>
                <w:rFonts w:cstheme="minorHAnsi"/>
                <w:color w:val="000000" w:themeColor="text1"/>
                <w:u w:val="single"/>
              </w:rPr>
            </w:pPr>
          </w:p>
          <w:p w14:paraId="5CA237E6" w14:textId="4C7FB676" w:rsidR="000B293F" w:rsidRPr="000B293F" w:rsidRDefault="000B293F" w:rsidP="000B293F">
            <w:pPr>
              <w:pStyle w:val="NormalWeb"/>
              <w:numPr>
                <w:ilvl w:val="0"/>
                <w:numId w:val="3"/>
              </w:numPr>
              <w:spacing w:before="0" w:beforeAutospacing="0" w:after="0" w:afterAutospacing="0"/>
              <w:rPr>
                <w:rFonts w:asciiTheme="minorHAnsi" w:hAnsiTheme="minorHAnsi" w:cstheme="minorHAnsi"/>
                <w:color w:val="000000" w:themeColor="text1"/>
                <w:u w:val="single"/>
              </w:rPr>
            </w:pPr>
            <w:r w:rsidRPr="000B293F">
              <w:rPr>
                <w:rFonts w:asciiTheme="minorHAnsi" w:hAnsiTheme="minorHAnsi" w:cstheme="minorHAnsi"/>
                <w:color w:val="000000" w:themeColor="text1"/>
              </w:rPr>
              <w:t xml:space="preserve">Privacy policy: </w:t>
            </w:r>
            <w:hyperlink r:id="rId12" w:history="1">
              <w:r w:rsidRPr="000B293F">
                <w:rPr>
                  <w:rStyle w:val="Hyperlink"/>
                  <w:rFonts w:asciiTheme="minorHAnsi" w:hAnsiTheme="minorHAnsi" w:cstheme="minorHAnsi"/>
                  <w:color w:val="000000" w:themeColor="text1"/>
                </w:rPr>
                <w:t>https://digital.nhs.uk/data-and-information/data-collections-and-data-sets/data-collections/general-practice-data-for-planning-and-research/transparency-notice</w:t>
              </w:r>
            </w:hyperlink>
            <w:r>
              <w:rPr>
                <w:rFonts w:asciiTheme="minorHAnsi" w:hAnsiTheme="minorHAnsi" w:cstheme="minorHAnsi"/>
                <w:color w:val="000000" w:themeColor="text1"/>
                <w:u w:val="single"/>
              </w:rPr>
              <w:t xml:space="preserve"> </w:t>
            </w:r>
            <w:r w:rsidRPr="000B293F">
              <w:rPr>
                <w:rFonts w:asciiTheme="minorHAnsi" w:hAnsiTheme="minorHAnsi" w:cstheme="minorHAnsi"/>
                <w:color w:val="000000" w:themeColor="text1"/>
                <w:u w:val="single"/>
              </w:rPr>
              <w:t xml:space="preserve"> </w:t>
            </w:r>
            <w:r>
              <w:rPr>
                <w:rFonts w:asciiTheme="minorHAnsi" w:hAnsiTheme="minorHAnsi" w:cstheme="minorHAnsi"/>
                <w:color w:val="000000" w:themeColor="text1"/>
                <w:u w:val="single"/>
              </w:rPr>
              <w:t xml:space="preserve"> </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Pr="0008060E" w:rsidRDefault="00440ECD" w:rsidP="0008060E">
            <w:pPr>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4886B7FA" w14:textId="3626B4BD" w:rsidR="00440ECD" w:rsidRPr="00B34F6C"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More information can be </w:t>
            </w:r>
            <w:r w:rsidR="00FE4167">
              <w:rPr>
                <w:rStyle w:val="Hyperlink"/>
                <w:rFonts w:asciiTheme="minorHAnsi" w:hAnsiTheme="minorHAnsi" w:cstheme="minorHAnsi"/>
                <w:color w:val="auto"/>
                <w:u w:val="none"/>
              </w:rPr>
              <w:t xml:space="preserve">obtained by </w:t>
            </w:r>
            <w:r w:rsidRPr="00B34F6C">
              <w:rPr>
                <w:rStyle w:val="Hyperlink"/>
                <w:rFonts w:asciiTheme="minorHAnsi" w:hAnsiTheme="minorHAnsi" w:cstheme="minorHAnsi"/>
                <w:color w:val="auto"/>
                <w:u w:val="none"/>
              </w:rPr>
              <w:t>speak</w:t>
            </w:r>
            <w:r w:rsidR="00FE4167">
              <w:rPr>
                <w:rStyle w:val="Hyperlink"/>
                <w:rFonts w:asciiTheme="minorHAnsi" w:hAnsiTheme="minorHAnsi" w:cstheme="minorHAnsi"/>
                <w:color w:val="auto"/>
                <w:u w:val="none"/>
              </w:rPr>
              <w:t>ing</w:t>
            </w:r>
            <w:r w:rsidRPr="00B34F6C">
              <w:rPr>
                <w:rStyle w:val="Hyperlink"/>
                <w:rFonts w:asciiTheme="minorHAnsi" w:hAnsiTheme="minorHAnsi" w:cstheme="minorHAnsi"/>
                <w:color w:val="auto"/>
                <w:u w:val="none"/>
              </w:rPr>
              <w:t xml:space="preserve"> to the practice. </w:t>
            </w:r>
          </w:p>
          <w:p w14:paraId="636A6CDC" w14:textId="44BE655F" w:rsidR="0008060E" w:rsidRPr="00A560D6" w:rsidRDefault="0008060E" w:rsidP="00745A8C">
            <w:pPr>
              <w:pStyle w:val="NormalWeb"/>
              <w:spacing w:before="0" w:beforeAutospacing="0" w:after="0" w:afterAutospacing="0"/>
              <w:rPr>
                <w:rStyle w:val="Hyperlink"/>
                <w:rFonts w:asciiTheme="minorHAnsi" w:hAnsiTheme="minorHAnsi" w:cstheme="minorHAnsi"/>
                <w:color w:val="auto"/>
                <w:u w:val="none"/>
              </w:rPr>
            </w:pP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lastRenderedPageBreak/>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428FA760" w14:textId="77777777" w:rsidR="00440ECD" w:rsidRPr="009F1626"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Please see our local policies for more information:</w:t>
            </w:r>
          </w:p>
          <w:p w14:paraId="1C14F2CE" w14:textId="05F082B7" w:rsidR="00440ECD" w:rsidRPr="0050780C" w:rsidRDefault="00440ECD" w:rsidP="004F7429">
            <w:pPr>
              <w:pStyle w:val="NormalWeb"/>
              <w:spacing w:before="0" w:beforeAutospacing="0" w:after="0" w:afterAutospacing="0"/>
              <w:ind w:left="720"/>
              <w:rPr>
                <w:rFonts w:asciiTheme="minorHAnsi" w:hAnsiTheme="minorHAnsi" w:cstheme="minorHAnsi"/>
                <w:color w:val="FF0000"/>
              </w:rPr>
            </w:pP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2AB8A10A" w14:textId="5FED063A" w:rsidR="00440ECD" w:rsidRPr="00F866AC" w:rsidRDefault="00745A8C" w:rsidP="004F7429">
            <w:pPr>
              <w:rPr>
                <w:rFonts w:cstheme="minorHAnsi"/>
                <w:color w:val="000000" w:themeColor="text1"/>
                <w:lang w:eastAsia="en-GB"/>
              </w:rPr>
            </w:pPr>
            <w:r w:rsidRPr="00F866AC">
              <w:rPr>
                <w:rFonts w:cstheme="minorHAnsi"/>
                <w:color w:val="000000" w:themeColor="text1"/>
                <w:lang w:eastAsia="en-GB"/>
              </w:rPr>
              <w:t>THE UPSTAIRS SURGERY</w:t>
            </w:r>
          </w:p>
          <w:p w14:paraId="2662BD08" w14:textId="6D8ACE5D" w:rsidR="00FE4167" w:rsidRPr="00F866AC" w:rsidRDefault="00745A8C" w:rsidP="004F7429">
            <w:pPr>
              <w:rPr>
                <w:rFonts w:cstheme="minorHAnsi"/>
                <w:color w:val="000000" w:themeColor="text1"/>
                <w:lang w:eastAsia="en-GB"/>
              </w:rPr>
            </w:pPr>
            <w:r w:rsidRPr="00F866AC">
              <w:rPr>
                <w:rFonts w:cstheme="minorHAnsi"/>
                <w:color w:val="000000" w:themeColor="text1"/>
                <w:lang w:eastAsia="en-GB"/>
              </w:rPr>
              <w:t>Chadwell Heath Health Centre</w:t>
            </w:r>
          </w:p>
          <w:p w14:paraId="4DAB62AA" w14:textId="77777777" w:rsidR="00440ECD" w:rsidRPr="00F866AC" w:rsidRDefault="00745A8C" w:rsidP="004F7429">
            <w:pPr>
              <w:rPr>
                <w:rFonts w:cstheme="minorHAnsi"/>
                <w:color w:val="000000" w:themeColor="text1"/>
                <w:lang w:eastAsia="en-GB"/>
              </w:rPr>
            </w:pPr>
            <w:r w:rsidRPr="00F866AC">
              <w:rPr>
                <w:rFonts w:cstheme="minorHAnsi"/>
                <w:color w:val="000000" w:themeColor="text1"/>
                <w:lang w:eastAsia="en-GB"/>
              </w:rPr>
              <w:t>Ashton Gardens, Chadwell Heath,  Essex RM6 6RT</w:t>
            </w:r>
          </w:p>
          <w:p w14:paraId="42F4EEA5" w14:textId="77777777" w:rsidR="00745A8C" w:rsidRPr="00F866AC" w:rsidRDefault="00745A8C" w:rsidP="004F7429">
            <w:pPr>
              <w:rPr>
                <w:rFonts w:cstheme="minorHAnsi"/>
                <w:color w:val="000000" w:themeColor="text1"/>
                <w:lang w:eastAsia="en-GB"/>
              </w:rPr>
            </w:pPr>
            <w:r w:rsidRPr="00F866AC">
              <w:rPr>
                <w:rFonts w:cstheme="minorHAnsi"/>
                <w:color w:val="000000" w:themeColor="text1"/>
                <w:lang w:eastAsia="en-GB"/>
              </w:rPr>
              <w:t>T: 0208 5971840</w:t>
            </w:r>
          </w:p>
          <w:p w14:paraId="0806C099" w14:textId="3A1A1176" w:rsidR="00745A8C" w:rsidRPr="00745A8C" w:rsidRDefault="00745A8C" w:rsidP="004F7429">
            <w:pPr>
              <w:rPr>
                <w:rFonts w:cstheme="minorHAnsi"/>
                <w:color w:val="FF0000"/>
                <w:lang w:eastAsia="en-GB"/>
              </w:rPr>
            </w:pPr>
            <w:r w:rsidRPr="00F866AC">
              <w:rPr>
                <w:rFonts w:cstheme="minorHAnsi"/>
                <w:color w:val="000000" w:themeColor="text1"/>
                <w:lang w:eastAsia="en-GB"/>
              </w:rPr>
              <w:t xml:space="preserve">E: </w:t>
            </w:r>
            <w:hyperlink r:id="rId13" w:history="1">
              <w:r w:rsidRPr="004E052D">
                <w:rPr>
                  <w:rStyle w:val="Hyperlink"/>
                  <w:rFonts w:cstheme="minorHAnsi"/>
                  <w:lang w:eastAsia="en-GB"/>
                </w:rPr>
                <w:t>theupstairssurgery@nhs.net</w:t>
              </w:r>
            </w:hyperlink>
            <w:r>
              <w:rPr>
                <w:rFonts w:cstheme="minorHAnsi"/>
                <w:color w:val="FF0000"/>
                <w:lang w:eastAsia="en-GB"/>
              </w:rPr>
              <w:t xml:space="preserve"> </w:t>
            </w:r>
          </w:p>
        </w:tc>
      </w:tr>
      <w:tr w:rsidR="00440ECD" w:rsidRPr="006E5EB2" w14:paraId="3BCB0E58" w14:textId="77777777" w:rsidTr="004F7429">
        <w:tc>
          <w:tcPr>
            <w:tcW w:w="2405" w:type="dxa"/>
          </w:tcPr>
          <w:p w14:paraId="48807ECE" w14:textId="49741671"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1C0DAB5E" w14:textId="532114D3" w:rsidR="0008060E" w:rsidRPr="00F866AC" w:rsidRDefault="0008060E" w:rsidP="0008060E">
            <w:pPr>
              <w:rPr>
                <w:color w:val="000000" w:themeColor="text1"/>
              </w:rPr>
            </w:pPr>
            <w:r w:rsidRPr="00F866AC">
              <w:rPr>
                <w:color w:val="000000" w:themeColor="text1"/>
              </w:rPr>
              <w:t>NM Governance Consultancy Ltd</w:t>
            </w:r>
          </w:p>
          <w:p w14:paraId="5373E866" w14:textId="77777777" w:rsidR="0008060E" w:rsidRPr="00F866AC" w:rsidRDefault="00807C73" w:rsidP="0008060E">
            <w:pPr>
              <w:rPr>
                <w:color w:val="000000" w:themeColor="text1"/>
              </w:rPr>
            </w:pPr>
            <w:hyperlink r:id="rId14" w:history="1">
              <w:r w:rsidR="0008060E" w:rsidRPr="00F866AC">
                <w:rPr>
                  <w:rStyle w:val="Hyperlink"/>
                  <w:color w:val="000000" w:themeColor="text1"/>
                </w:rPr>
                <w:t>queries.kng@nhs.net</w:t>
              </w:r>
            </w:hyperlink>
          </w:p>
          <w:p w14:paraId="425E6EBD" w14:textId="20A77430" w:rsidR="0008060E" w:rsidRPr="006E5EB2" w:rsidRDefault="0008060E" w:rsidP="0008060E">
            <w:pPr>
              <w:rPr>
                <w:rFonts w:cstheme="minorHAnsi"/>
              </w:rPr>
            </w:pPr>
            <w:r w:rsidRPr="00F866AC">
              <w:rPr>
                <w:color w:val="000000" w:themeColor="text1"/>
              </w:rPr>
              <w:t>07496854196</w:t>
            </w:r>
          </w:p>
        </w:tc>
      </w:tr>
      <w:tr w:rsidR="00440ECD" w:rsidRPr="006E5EB2" w14:paraId="52C9FF4F" w14:textId="77777777" w:rsidTr="004F7429">
        <w:tc>
          <w:tcPr>
            <w:tcW w:w="2405" w:type="dxa"/>
          </w:tcPr>
          <w:p w14:paraId="77F21CF5" w14:textId="3905FB2E"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14:paraId="5301DD39" w14:textId="338F463B" w:rsidR="00FE4167" w:rsidRPr="004147E2" w:rsidRDefault="00FE4167" w:rsidP="00440ECD">
            <w:pPr>
              <w:pStyle w:val="ListParagraph"/>
              <w:numPr>
                <w:ilvl w:val="0"/>
                <w:numId w:val="7"/>
              </w:numPr>
              <w:rPr>
                <w:rFonts w:cstheme="minorHAnsi"/>
                <w:color w:val="000000"/>
                <w:lang w:eastAsia="en-GB"/>
              </w:rPr>
            </w:pPr>
            <w:r>
              <w:rPr>
                <w:rFonts w:cstheme="minorHAnsi"/>
                <w:color w:val="000000"/>
                <w:lang w:eastAsia="en-GB"/>
              </w:rPr>
              <w:lastRenderedPageBreak/>
              <w:t xml:space="preserve">Health analytics software- patient details </w:t>
            </w:r>
            <w:r w:rsidR="0008060E">
              <w:rPr>
                <w:rFonts w:cstheme="minorHAnsi"/>
                <w:color w:val="000000"/>
                <w:lang w:eastAsia="en-GB"/>
              </w:rPr>
              <w:t>viewable</w:t>
            </w:r>
            <w:r>
              <w:rPr>
                <w:rFonts w:cstheme="minorHAnsi"/>
                <w:color w:val="000000"/>
                <w:lang w:eastAsia="en-GB"/>
              </w:rPr>
              <w:t xml:space="preserve"> by practice only</w:t>
            </w:r>
          </w:p>
          <w:p w14:paraId="6774EB74" w14:textId="77777777" w:rsidR="00440ECD" w:rsidRDefault="00440ECD" w:rsidP="004F7429">
            <w:pPr>
              <w:rPr>
                <w:rFonts w:cstheme="minorHAnsi"/>
                <w:color w:val="FF0000"/>
                <w:lang w:eastAsia="en-GB"/>
              </w:rPr>
            </w:pPr>
          </w:p>
          <w:p w14:paraId="57D8CBB4" w14:textId="77777777" w:rsidR="00440ECD" w:rsidRPr="006E5EB2" w:rsidRDefault="00440ECD" w:rsidP="00FE4167">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lastRenderedPageBreak/>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10920C30" w:rsidR="00440ECD" w:rsidRDefault="00440ECD" w:rsidP="00440ECD">
            <w:pPr>
              <w:pStyle w:val="ListParagraph"/>
              <w:numPr>
                <w:ilvl w:val="0"/>
                <w:numId w:val="8"/>
              </w:numPr>
              <w:rPr>
                <w:rFonts w:cstheme="minorHAnsi"/>
              </w:rPr>
            </w:pPr>
            <w:r w:rsidRPr="004147E2">
              <w:rPr>
                <w:rFonts w:cstheme="minorHAnsi"/>
              </w:rPr>
              <w:t xml:space="preserve">The information will be shared with the local safeguarding service </w:t>
            </w:r>
          </w:p>
          <w:p w14:paraId="6B316987" w14:textId="77777777" w:rsidR="0008060E" w:rsidRPr="0008060E" w:rsidRDefault="0008060E" w:rsidP="0008060E">
            <w:pPr>
              <w:pStyle w:val="ListParagraph"/>
              <w:rPr>
                <w:rFonts w:cstheme="minorHAnsi"/>
              </w:rPr>
            </w:pPr>
          </w:p>
          <w:p w14:paraId="67F46554" w14:textId="42A0E790" w:rsidR="0008060E" w:rsidRPr="004147E2" w:rsidRDefault="0008060E" w:rsidP="0008060E">
            <w:pPr>
              <w:pStyle w:val="ListParagraph"/>
              <w:rPr>
                <w:rFonts w:cstheme="minorHAnsi"/>
              </w:rPr>
            </w:pPr>
            <w:r w:rsidRPr="00910314">
              <w:rPr>
                <w:b/>
              </w:rPr>
              <w:t xml:space="preserve">To find out more or to register your choice to opt out, please visit </w:t>
            </w:r>
            <w:hyperlink r:id="rId15" w:history="1">
              <w:r w:rsidRPr="00910314">
                <w:rPr>
                  <w:rStyle w:val="Hyperlink"/>
                  <w:b/>
                </w:rPr>
                <w:t>www.nhs.uk/your-nhs-data-matters</w:t>
              </w:r>
            </w:hyperlink>
            <w:r w:rsidRPr="00910314">
              <w:rPr>
                <w:b/>
              </w:rPr>
              <w:t>.</w:t>
            </w:r>
            <w:r w:rsidRPr="006503A0">
              <w:t xml:space="preserve"> </w:t>
            </w:r>
            <w:r>
              <w:t xml:space="preserve">  </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029337DA" w14:textId="77777777" w:rsidR="00440ECD" w:rsidRDefault="00440ECD" w:rsidP="004F7429">
            <w:pPr>
              <w:rPr>
                <w:rFonts w:cstheme="minorHAnsi"/>
                <w:b/>
                <w:color w:val="000000"/>
                <w:lang w:eastAsia="en-GB"/>
              </w:rPr>
            </w:pPr>
            <w:r w:rsidRPr="006E5EB2">
              <w:rPr>
                <w:rFonts w:cstheme="minorHAnsi"/>
                <w:b/>
                <w:color w:val="000000"/>
                <w:lang w:eastAsia="en-GB"/>
              </w:rPr>
              <w:t>Right to access and correct</w:t>
            </w:r>
          </w:p>
          <w:p w14:paraId="7569EBDB" w14:textId="77777777" w:rsidR="00FE4167" w:rsidRPr="006E5EB2" w:rsidRDefault="00FE4167" w:rsidP="004F7429">
            <w:pPr>
              <w:rPr>
                <w:rFonts w:cstheme="minorHAnsi"/>
              </w:rPr>
            </w:pPr>
          </w:p>
        </w:tc>
        <w:tc>
          <w:tcPr>
            <w:tcW w:w="6611" w:type="dxa"/>
          </w:tcPr>
          <w:p w14:paraId="7F9D193C" w14:textId="0EB1189C" w:rsidR="00440ECD" w:rsidRDefault="00440ECD" w:rsidP="004F7429">
            <w:pPr>
              <w:pStyle w:val="ListParagraph"/>
              <w:numPr>
                <w:ilvl w:val="0"/>
                <w:numId w:val="9"/>
              </w:numPr>
              <w:rPr>
                <w:rFonts w:cstheme="minorHAnsi"/>
                <w:color w:val="000000"/>
                <w:lang w:eastAsia="en-GB"/>
              </w:rPr>
            </w:pPr>
            <w:r w:rsidRPr="00FE4167">
              <w:rPr>
                <w:rFonts w:cstheme="minorHAnsi"/>
                <w:color w:val="000000"/>
                <w:lang w:eastAsia="en-GB"/>
              </w:rPr>
              <w:t xml:space="preserve">You have the right to access your medical record and have any errors or mistakes corrected. Please speak to a member of staff </w:t>
            </w:r>
          </w:p>
          <w:p w14:paraId="3B09D092" w14:textId="77777777" w:rsidR="00FE4167" w:rsidRPr="00FE4167" w:rsidRDefault="00FE4167" w:rsidP="00FE4167">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6"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7"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 xml:space="preserve">We receive information about your health from other organisations who are involved in providing you with health and social care. For </w:t>
            </w:r>
            <w:r>
              <w:rPr>
                <w:rFonts w:cstheme="minorHAnsi"/>
                <w:color w:val="000000"/>
                <w:lang w:eastAsia="en-GB"/>
              </w:rPr>
              <w:lastRenderedPageBreak/>
              <w:t>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5D07C" w14:textId="77777777" w:rsidR="00807C73" w:rsidRDefault="00807C73" w:rsidP="0008060E">
      <w:pPr>
        <w:spacing w:after="0" w:line="240" w:lineRule="auto"/>
      </w:pPr>
      <w:r>
        <w:separator/>
      </w:r>
    </w:p>
  </w:endnote>
  <w:endnote w:type="continuationSeparator" w:id="0">
    <w:p w14:paraId="6CA7F4D2" w14:textId="77777777" w:rsidR="00807C73" w:rsidRDefault="00807C73" w:rsidP="0008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4FD47" w14:textId="77777777" w:rsidR="00807C73" w:rsidRDefault="00807C73" w:rsidP="0008060E">
      <w:pPr>
        <w:spacing w:after="0" w:line="240" w:lineRule="auto"/>
      </w:pPr>
      <w:r>
        <w:separator/>
      </w:r>
    </w:p>
  </w:footnote>
  <w:footnote w:type="continuationSeparator" w:id="0">
    <w:p w14:paraId="6A5C4CCD" w14:textId="77777777" w:rsidR="00807C73" w:rsidRDefault="00807C73" w:rsidP="00080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458A" w14:textId="77C7D949" w:rsidR="00745A8C" w:rsidRPr="00B04DF0" w:rsidRDefault="00485360" w:rsidP="00485360">
    <w:pPr>
      <w:pStyle w:val="Header"/>
      <w:tabs>
        <w:tab w:val="left" w:pos="1575"/>
      </w:tabs>
      <w:rPr>
        <w:rFonts w:ascii="Bahnschrift SemiLight" w:hAnsi="Bahnschrift SemiLight"/>
        <w:b/>
        <w:sz w:val="48"/>
        <w:szCs w:val="48"/>
      </w:rPr>
    </w:pPr>
    <w:r>
      <w:rPr>
        <w:rFonts w:ascii="Bahnschrift SemiLight" w:hAnsi="Bahnschrift SemiLight"/>
        <w:b/>
        <w:noProof/>
        <w:sz w:val="48"/>
        <w:szCs w:val="48"/>
        <w:lang w:eastAsia="en-GB"/>
      </w:rPr>
      <w:tab/>
    </w:r>
    <w:r>
      <w:rPr>
        <w:rFonts w:ascii="Bahnschrift SemiLight" w:hAnsi="Bahnschrift SemiLight"/>
        <w:b/>
        <w:noProof/>
        <w:sz w:val="48"/>
        <w:szCs w:val="48"/>
        <w:lang w:eastAsia="en-GB"/>
      </w:rPr>
      <w:tab/>
    </w:r>
    <w:r w:rsidR="00745A8C" w:rsidRPr="00B04DF0">
      <w:rPr>
        <w:rFonts w:ascii="Bahnschrift SemiLight" w:hAnsi="Bahnschrift SemiLight"/>
        <w:b/>
        <w:noProof/>
        <w:sz w:val="48"/>
        <w:szCs w:val="48"/>
        <w:lang w:eastAsia="en-GB"/>
      </w:rPr>
      <w:t>THE UPSTAIRS SURGERY</w:t>
    </w:r>
  </w:p>
  <w:p w14:paraId="3BAB6745" w14:textId="77777777" w:rsidR="0008060E" w:rsidRDefault="00080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E6B"/>
    <w:rsid w:val="0008060E"/>
    <w:rsid w:val="000B293F"/>
    <w:rsid w:val="00440ECD"/>
    <w:rsid w:val="0044335B"/>
    <w:rsid w:val="00485360"/>
    <w:rsid w:val="00745A8C"/>
    <w:rsid w:val="00807C73"/>
    <w:rsid w:val="00B750C7"/>
    <w:rsid w:val="00BC75CC"/>
    <w:rsid w:val="00CC1E6B"/>
    <w:rsid w:val="00F866AC"/>
    <w:rsid w:val="00FE416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docId w15:val="{6BE08399-8E8A-4FA6-8483-83F57A29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customStyle="1" w:styleId="Default">
    <w:name w:val="Default"/>
    <w:rsid w:val="0008060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80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60E"/>
    <w:rPr>
      <w:rFonts w:eastAsiaTheme="minorHAnsi" w:hAnsiTheme="minorHAnsi" w:cstheme="minorBidi"/>
      <w:lang w:eastAsia="en-US"/>
    </w:rPr>
  </w:style>
  <w:style w:type="paragraph" w:styleId="Footer">
    <w:name w:val="footer"/>
    <w:basedOn w:val="Normal"/>
    <w:link w:val="FooterChar"/>
    <w:uiPriority w:val="99"/>
    <w:unhideWhenUsed/>
    <w:rsid w:val="00080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60E"/>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080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60E"/>
    <w:rPr>
      <w:rFonts w:ascii="Tahoma" w:eastAsiaTheme="minorHAnsi" w:hAnsi="Tahoma" w:cs="Tahoma"/>
      <w:sz w:val="16"/>
      <w:szCs w:val="16"/>
      <w:lang w:eastAsia="en-US"/>
    </w:rPr>
  </w:style>
  <w:style w:type="character" w:styleId="FollowedHyperlink">
    <w:name w:val="FollowedHyperlink"/>
    <w:basedOn w:val="DefaultParagraphFont"/>
    <w:uiPriority w:val="99"/>
    <w:semiHidden/>
    <w:unhideWhenUsed/>
    <w:rsid w:val="000B29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heupstairssurgery@nhs.ne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ico.org.uk/global/contact-us/" TargetMode="External"/><Relationship Id="rId2" Type="http://schemas.openxmlformats.org/officeDocument/2006/relationships/customXml" Target="../customXml/item2.xml"/><Relationship Id="rId16" Type="http://schemas.openxmlformats.org/officeDocument/2006/relationships/hyperlink" Target="https://digital.nhs.uk/article/1202/Records-Management-Code-of-Practice-for-Health-and-Social-Care-20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your-nhs-data-matters/" TargetMode="External"/><Relationship Id="rId5" Type="http://schemas.openxmlformats.org/officeDocument/2006/relationships/styles" Target="styles.xml"/><Relationship Id="rId15" Type="http://schemas.openxmlformats.org/officeDocument/2006/relationships/hyperlink" Target="http://www.nhs.uk/your-nhs-data-matters" TargetMode="External"/><Relationship Id="rId10" Type="http://schemas.openxmlformats.org/officeDocument/2006/relationships/hyperlink" Target="https://digital.nhs.uk/summary-care-record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queries.kng@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 Practice Systems</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cp:lastModifiedBy>Amy Griffiths</cp:lastModifiedBy>
  <cp:revision>5</cp:revision>
  <dcterms:created xsi:type="dcterms:W3CDTF">2021-02-18T08:41:00Z</dcterms:created>
  <dcterms:modified xsi:type="dcterms:W3CDTF">2021-12-10T16:51:00Z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